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1A" w:rsidRDefault="003D261A" w:rsidP="003D261A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17.11.21г.</w:t>
      </w:r>
    </w:p>
    <w:p w:rsidR="003D261A" w:rsidRPr="00330744" w:rsidRDefault="003D261A" w:rsidP="003D2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Мещерякова М. В.</w:t>
      </w:r>
    </w:p>
    <w:p w:rsidR="003D261A" w:rsidRPr="00330744" w:rsidRDefault="003D261A" w:rsidP="003D261A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ОДБ.10 </w:t>
      </w:r>
      <w:r w:rsidR="00A05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3D261A" w:rsidRPr="00330744" w:rsidRDefault="003D261A" w:rsidP="003D2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3D261A" w:rsidRPr="002F6DF5" w:rsidRDefault="003D261A" w:rsidP="003D261A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Вирусы</w:t>
      </w:r>
      <w:r w:rsidRPr="002F6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».</w:t>
      </w:r>
    </w:p>
    <w:p w:rsidR="003D261A" w:rsidRPr="002A6619" w:rsidRDefault="003D261A" w:rsidP="003D26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/>
          <w:bCs/>
          <w:color w:val="000000"/>
          <w:sz w:val="28"/>
          <w:szCs w:val="28"/>
        </w:rPr>
        <w:t>Цель занятия:</w:t>
      </w:r>
    </w:p>
    <w:p w:rsidR="003D261A" w:rsidRDefault="003D261A" w:rsidP="003D26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Cs/>
          <w:i/>
          <w:color w:val="000000"/>
          <w:sz w:val="28"/>
          <w:szCs w:val="28"/>
        </w:rPr>
        <w:t>Методическая</w:t>
      </w:r>
      <w:r>
        <w:rPr>
          <w:b/>
          <w:bCs/>
          <w:color w:val="000000"/>
          <w:sz w:val="28"/>
          <w:szCs w:val="28"/>
        </w:rPr>
        <w:t>-</w:t>
      </w:r>
      <w:r w:rsidRPr="002A6619">
        <w:rPr>
          <w:b/>
          <w:bCs/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>Применять современные технологии обучения, способствующие активизации студентов, их познавательной деятельности. Внедрять элементы личностно-ориентированного обучения путем привлечения студентов к выполнению творческих работ; совершенствовать методику проведения самостоятельной работы.</w:t>
      </w:r>
      <w:r w:rsidRPr="002A6619">
        <w:rPr>
          <w:b/>
          <w:bCs/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 xml:space="preserve">Реализация </w:t>
      </w:r>
      <w:proofErr w:type="spellStart"/>
      <w:r w:rsidRPr="002A6619">
        <w:rPr>
          <w:color w:val="000000"/>
          <w:sz w:val="28"/>
          <w:szCs w:val="28"/>
        </w:rPr>
        <w:t>межпредметных</w:t>
      </w:r>
      <w:proofErr w:type="spellEnd"/>
      <w:r w:rsidRPr="002A6619">
        <w:rPr>
          <w:color w:val="000000"/>
          <w:sz w:val="28"/>
          <w:szCs w:val="28"/>
        </w:rPr>
        <w:t xml:space="preserve"> связей</w:t>
      </w:r>
      <w:r>
        <w:rPr>
          <w:color w:val="000000"/>
          <w:sz w:val="28"/>
          <w:szCs w:val="28"/>
        </w:rPr>
        <w:t>.</w:t>
      </w:r>
    </w:p>
    <w:p w:rsidR="003D261A" w:rsidRPr="002A6619" w:rsidRDefault="003D261A" w:rsidP="003D26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Cs/>
          <w:i/>
          <w:color w:val="000000"/>
          <w:sz w:val="28"/>
          <w:szCs w:val="28"/>
        </w:rPr>
        <w:t>Дидактическая</w:t>
      </w:r>
      <w:r w:rsidRPr="002A6619">
        <w:rPr>
          <w:i/>
          <w:color w:val="000000"/>
          <w:sz w:val="28"/>
          <w:szCs w:val="28"/>
        </w:rPr>
        <w:t> -</w:t>
      </w:r>
      <w:r>
        <w:rPr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 xml:space="preserve">сформировать систему знаний о </w:t>
      </w:r>
      <w:r>
        <w:rPr>
          <w:color w:val="000000"/>
          <w:sz w:val="28"/>
          <w:szCs w:val="28"/>
        </w:rPr>
        <w:t xml:space="preserve"> вирусах как неклеточной форме жизни.</w:t>
      </w:r>
    </w:p>
    <w:p w:rsidR="003D261A" w:rsidRPr="002A6619" w:rsidRDefault="003D261A" w:rsidP="003D26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325A">
        <w:rPr>
          <w:bCs/>
          <w:i/>
          <w:color w:val="000000"/>
          <w:sz w:val="28"/>
          <w:szCs w:val="28"/>
        </w:rPr>
        <w:t>Воспитательная</w:t>
      </w:r>
      <w:r w:rsidRPr="002A6619">
        <w:rPr>
          <w:b/>
          <w:bCs/>
          <w:i/>
          <w:color w:val="000000"/>
          <w:sz w:val="28"/>
          <w:szCs w:val="28"/>
        </w:rPr>
        <w:t> –</w:t>
      </w:r>
      <w:r w:rsidRPr="002A6619">
        <w:rPr>
          <w:color w:val="000000"/>
          <w:sz w:val="28"/>
          <w:szCs w:val="28"/>
        </w:rPr>
        <w:t>  воспитывать активность, настойчивость, желание отстаивать собственную точку зрения, умение сотрудничать в коллективе и чувство гордости за совместный результат познавательной деятельности.</w:t>
      </w:r>
    </w:p>
    <w:p w:rsidR="003D261A" w:rsidRPr="002D2019" w:rsidRDefault="003D261A" w:rsidP="003D261A">
      <w:pPr>
        <w:pStyle w:val="a3"/>
        <w:shd w:val="clear" w:color="auto" w:fill="FFFFFF"/>
        <w:spacing w:after="300" w:afterAutospacing="0"/>
        <w:rPr>
          <w:i/>
          <w:color w:val="1D1D1B"/>
        </w:rPr>
      </w:pPr>
      <w:r w:rsidRPr="002D2019">
        <w:rPr>
          <w:bCs/>
          <w:i/>
          <w:color w:val="1D1D1B"/>
        </w:rPr>
        <w:t xml:space="preserve">Глоссарий: </w:t>
      </w:r>
      <w:proofErr w:type="spellStart"/>
      <w:r w:rsidRPr="002D2019">
        <w:rPr>
          <w:bCs/>
          <w:i/>
          <w:color w:val="1D1D1B"/>
        </w:rPr>
        <w:t>нуклеопротеины</w:t>
      </w:r>
      <w:proofErr w:type="spellEnd"/>
      <w:r w:rsidRPr="002D2019">
        <w:rPr>
          <w:bCs/>
          <w:i/>
          <w:color w:val="1D1D1B"/>
        </w:rPr>
        <w:t>,</w:t>
      </w:r>
      <w:r>
        <w:rPr>
          <w:bCs/>
          <w:i/>
          <w:color w:val="1D1D1B"/>
        </w:rPr>
        <w:t xml:space="preserve"> </w:t>
      </w:r>
      <w:proofErr w:type="spellStart"/>
      <w:r w:rsidRPr="002D2019">
        <w:rPr>
          <w:bCs/>
          <w:i/>
          <w:color w:val="1D1D1B"/>
        </w:rPr>
        <w:t>капсид</w:t>
      </w:r>
      <w:proofErr w:type="spellEnd"/>
      <w:r w:rsidRPr="002D2019">
        <w:rPr>
          <w:bCs/>
          <w:i/>
          <w:color w:val="1D1D1B"/>
        </w:rPr>
        <w:t xml:space="preserve">, вирион, </w:t>
      </w:r>
      <w:proofErr w:type="spellStart"/>
      <w:r w:rsidRPr="002D2019">
        <w:rPr>
          <w:bCs/>
          <w:i/>
          <w:color w:val="1D1D1B"/>
        </w:rPr>
        <w:t>капсомер</w:t>
      </w:r>
      <w:proofErr w:type="spellEnd"/>
      <w:r w:rsidRPr="002D2019">
        <w:rPr>
          <w:bCs/>
          <w:i/>
          <w:color w:val="1D1D1B"/>
        </w:rPr>
        <w:t>,</w:t>
      </w:r>
      <w:r>
        <w:rPr>
          <w:bCs/>
          <w:i/>
          <w:color w:val="1D1D1B"/>
        </w:rPr>
        <w:t xml:space="preserve"> </w:t>
      </w:r>
      <w:r w:rsidRPr="002D2019">
        <w:rPr>
          <w:bCs/>
          <w:i/>
          <w:color w:val="1D1D1B"/>
        </w:rPr>
        <w:t>бактериофаги,</w:t>
      </w:r>
      <w:r>
        <w:rPr>
          <w:bCs/>
          <w:i/>
          <w:color w:val="1D1D1B"/>
        </w:rPr>
        <w:t xml:space="preserve"> лизис.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ЛЕКЦИИ</w:t>
      </w:r>
    </w:p>
    <w:p w:rsidR="003D261A" w:rsidRPr="0001557F" w:rsidRDefault="003D261A" w:rsidP="003D2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стория открытия вирусов;</w:t>
      </w:r>
    </w:p>
    <w:p w:rsidR="003D261A" w:rsidRPr="0001557F" w:rsidRDefault="003D261A" w:rsidP="003D261A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бщая характеристика вирусов;</w:t>
      </w:r>
    </w:p>
    <w:p w:rsidR="003D261A" w:rsidRPr="0001557F" w:rsidRDefault="003D261A" w:rsidP="003D261A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троение вирусов;</w:t>
      </w:r>
    </w:p>
    <w:p w:rsidR="003D261A" w:rsidRPr="0001557F" w:rsidRDefault="003D261A" w:rsidP="003D261A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вирусов.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C233B2" w:rsidRDefault="003D261A" w:rsidP="003D261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ОТКРЫТИЯ ВИРУСОВ.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Вирусы 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собой субмикроскопические внеклеточные формы жизни.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Открытие вирусов принадлежит Дмитрию Иосифовичу Ивановскому, который в 1892г. обнаружил возбудителя мозаичной болезни табака и его способность проходить через фильтры, не пропускающие бактерий. Он предположил, что возбудителем болезни табака являются либо мельчайшие бактерии, либо выделенные ими ядовитые вещества - токсины. По этой 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причине вирусы первоначально получили </w:t>
      </w:r>
      <w:r w:rsidRPr="00015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название фильтрующихся ядовитых </w:t>
      </w:r>
      <w:proofErr w:type="spellStart"/>
      <w:r w:rsidRPr="00015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жидкостей.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Повторив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опыты Д.И. Ивановского и получив аналогичные результаты, голландский микробиолог Мартин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Бейеринк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в1898г. дал название «</w:t>
      </w: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фильтрующаяся вирусная жидкость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». Тогда же был описан вирусный возбудитель ящура крупного рогатого скота (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Ф.Лефлер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П.Фрош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, 1898), а в 1901г. У.Рид, используя существовавшую со времен Л.Пастера традицию называть инфекционное начало вирусом, назвал открытого им возбудителя желтой лихорадки просто вирусом (от лат. 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Virus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яд). Увидеть вирусы удалось лишь в электронный микроскоп спустя 50 лет после их открытия. Начиная с 1931г., когда был открыт способ культивирования вирусов в клетках эмбрионов цыплят, вирусы стали широко культивировать в лабораториях. В 1935 г.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У.Стенли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изолировал и кристаллизовал вирус табачной мозаики, а в 1956 г. ему удалось разделить вирусную частицу на белок и нуклеиновую кислоту, а затем вновь их соединить с образованием активного вируса.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настоящему времени вирусы открыты у организмов практически всех систематических групп растений и животных (у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микоплазм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, бактерий, листостебельных растений, простейших, гельминтов, насекомых, земноводных, пресмыкающихся, птиц, млекопитающих). Известны вирусы, выделенные у человека. Можно сказать, что вирусы вездесущи.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лабораторных условиях вирусы культивируют на куриных эмбрионах, в культивируемых соматических клетках, в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эксплантантах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органов, а также в организме восприимчивых животных. Они не способны к росту на питательных средах, используемых для культивирования бактерий или соматических клеток.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Наука, изучающая вирусы, называется </w:t>
      </w:r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вирусологией.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ВИРУСОВ.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представляют собой субмикроскопические образования, состоящие из белка и нуклеиновой кислоты (</w:t>
      </w:r>
      <w:proofErr w:type="spellStart"/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нуклеопротеины</w:t>
      </w:r>
      <w:proofErr w:type="spellEnd"/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 и организованные в форме вирусных частиц.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вирусных частиц составляют от 15-18 до 300-350 нм. С помощью электронного микроскопа установлено, что вирусы могут иметь различную форму: шаровидную (полиомиелит, ВИЧ), палочковидную (ВТМ), нитевидную (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филовирусы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), цилиндрическую (вирус бешенства) и др. В обычные микроскопы вирусы не видны, но в пораженных клетках можно увидеть их скопления (гигантские колонии). Число видов вирусов превышает тысячу. Все они объединены в царство 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Vira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Вирусы не способны к воспроизведению в свободном состоянии. Их воспроизведение возможно только в клетках. Кроме того, оказавшись в 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клетках, они ведут себя как </w:t>
      </w: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облигатные внутриклеточные паразиты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вызывая болезни организмов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паразитируют. Следовательно, им присущи две формы существования, или </w:t>
      </w:r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покоящаяся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, и внутриклеточная,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репродуцирующаяся.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В клетках-хозяевах «выключают» ДНК и используют свои ДНК и РНК, дают клетке команду синтезировать свои клетки; передаются из клетки в клетку в виде инертных частиц.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СТРОЕНИЕ ВИРУСОВ.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Сердцевина вируса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состоит из фрагмента генетического материала (ДНК, РНК). Вирусы содержат всегда один тип нуклеиновой кислоты, причем как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одноцепочечной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двухцепочечной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линейной, так и кольцевой.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Капсид</w:t>
      </w:r>
      <w:proofErr w:type="spellEnd"/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от лат. 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capsa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вместилище) защитная белковая оболочка, которая защищает ДНК, РНК от ферментов-нуклеаз и УФ - излучений, обеспечивает вируса на поверхности клетки-хозяина. Он построен из полипептидных цепей, сложенных в несколько слоев. У отдельных вирусов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капсид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окружен дополнительной мембраной. Ее часто называют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суперкапсидом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Суперкапсид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 - дополнительная липопротеиновая оболочка, которая может содержать еще и углеводы и возникает из </w:t>
      </w:r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плазматической мембраны клетки-хозяина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 (характерна для высокоорганизованных вирусов - ВИЧ, гриппа, герпеса)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 сформированная инфекционная частица вне клетки-хозяина называется </w:t>
      </w: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вирионом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нуклеопротеинный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комплекс). Если вирус находится внутри клетки-хозяина, то он существует в форме нуклеиновой кислоты.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Оболочка вируса построена из одинаковых повторяющихся субъединиц -</w:t>
      </w:r>
      <w:proofErr w:type="spellStart"/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капсомеров</w:t>
      </w:r>
      <w:proofErr w:type="spellEnd"/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образуют структуры с высокой степенью симметрии, способные кристаллизироваться. Большинство вирусов построено по одному из двух типов симметрии - </w:t>
      </w:r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спиральной или кубической.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спиральному типу симметрии построено большинство вирусов, поражающих растения, и некоторые вирусы бактерий (бактериофаги). Большая часть вирусов, вызывающих инфекции у человека и животных, имеет кубический тип симметрии.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Капсид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форму икосаэдра - правильного двадцатигранника с 12 вершинами 30 ребрами (вирус полиомиелита).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Бактериофаги 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группа вирусов, поражающих бактерии. Открыты в 1915г. английским микробиологом Фредериком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Туортом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. Имеют</w:t>
      </w:r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икосаэдрическую</w:t>
      </w:r>
      <w:proofErr w:type="spellEnd"/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головку 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(содержащую генетический материал) и </w:t>
      </w:r>
      <w:r w:rsidRPr="000155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хвост,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обладающий спиральной симметрией. Эти вирусы обитают в кишечнике человека и животных,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полезны, так как поражают бактерии. В медицине их применяют для лечения брюшного тифа, холеры.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 вирусов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строится по виду и форме их нуклеиновой кислоты, типу симметрии, наличию или отсутствию внешней мембраны.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69419" cy="2933700"/>
            <wp:effectExtent l="0" t="0" r="0" b="0"/>
            <wp:docPr id="1" name="Рисунок 1" descr="hello_html_m5e8b6b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e8b6b7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379" cy="293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Отличие вируса от клетки: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не размножаются делением;</w:t>
      </w:r>
    </w:p>
    <w:p w:rsidR="003D261A" w:rsidRPr="0001557F" w:rsidRDefault="003D261A" w:rsidP="003D261A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своем составе имеют только один тип нуклеиновой кислоты (ДНК или РНК);</w:t>
      </w:r>
    </w:p>
    <w:p w:rsidR="003D261A" w:rsidRPr="0001557F" w:rsidRDefault="003D261A" w:rsidP="003D261A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размножаются вне клетки-хозяина;</w:t>
      </w:r>
    </w:p>
    <w:p w:rsidR="003D261A" w:rsidRPr="0001557F" w:rsidRDefault="003D261A" w:rsidP="003D261A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во внешней среде имеют форму кристаллов, не проявляя никаких свойств живого;</w:t>
      </w:r>
    </w:p>
    <w:p w:rsidR="003D261A" w:rsidRPr="0001557F" w:rsidRDefault="003D261A" w:rsidP="003D261A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потребляют пищи;</w:t>
      </w:r>
    </w:p>
    <w:p w:rsidR="003D261A" w:rsidRPr="0001557F" w:rsidRDefault="003D261A" w:rsidP="003D261A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вырабатывают энергию;</w:t>
      </w:r>
    </w:p>
    <w:p w:rsidR="003D261A" w:rsidRPr="0001557F" w:rsidRDefault="003D261A" w:rsidP="003D261A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растут;</w:t>
      </w:r>
    </w:p>
    <w:p w:rsidR="003D261A" w:rsidRPr="0001557F" w:rsidRDefault="003D261A" w:rsidP="003D261A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нет обмена веществ;</w:t>
      </w:r>
    </w:p>
    <w:p w:rsidR="003D261A" w:rsidRPr="0001557F" w:rsidRDefault="003D261A" w:rsidP="003D261A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неклеточное строение.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Сходство с живыми организмами: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размножению;</w:t>
      </w:r>
    </w:p>
    <w:p w:rsidR="003D261A" w:rsidRPr="0001557F" w:rsidRDefault="003D261A" w:rsidP="003D261A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наследственность;</w:t>
      </w:r>
    </w:p>
    <w:p w:rsidR="003D261A" w:rsidRPr="0001557F" w:rsidRDefault="003D261A" w:rsidP="003D261A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изменчивость;</w:t>
      </w:r>
    </w:p>
    <w:p w:rsidR="003D261A" w:rsidRPr="0001557F" w:rsidRDefault="003D261A" w:rsidP="003D261A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характерна приспособляемость к меняющимся условиям окружающей среды.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Размножение </w:t>
      </w: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(репродукция) включает три процесса:</w:t>
      </w:r>
    </w:p>
    <w:p w:rsidR="003D261A" w:rsidRPr="0001557F" w:rsidRDefault="003D261A" w:rsidP="003D261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репликацию вирусной нуклеиновой кислоты;</w:t>
      </w:r>
    </w:p>
    <w:p w:rsidR="003D261A" w:rsidRPr="0001557F" w:rsidRDefault="003D261A" w:rsidP="003D261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 вирусных белков;</w:t>
      </w:r>
    </w:p>
    <w:p w:rsidR="003D261A" w:rsidRPr="0001557F" w:rsidRDefault="003D261A" w:rsidP="003D261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сборку вирионов.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У вирусов нет пола. Репликация молекулы ДНК (РНК) внутри пораженной клетки - многоэтапный процесс, состоящий из </w:t>
      </w: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стадий:</w:t>
      </w:r>
    </w:p>
    <w:p w:rsidR="003D261A" w:rsidRPr="0001557F" w:rsidRDefault="003D261A" w:rsidP="003D261A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адсорбция - процесс прикрепления вирусных частиц к поверхности клетки</w:t>
      </w:r>
    </w:p>
    <w:p w:rsidR="003D261A" w:rsidRPr="0001557F" w:rsidRDefault="003D261A" w:rsidP="003D261A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инъекция (у бактериофагов) - проникновение вирусной частицы в клетку и введение нуклеиновой кислоты из белкового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капсида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(фаг частично растворяет клеточную стенку и мембрану бактерии и за счет сократительной реакции хвостика впрыскивает свою ДНК в ее клетку)</w:t>
      </w:r>
    </w:p>
    <w:p w:rsidR="003D261A" w:rsidRPr="0001557F" w:rsidRDefault="003D261A" w:rsidP="003D261A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репликация молекул вирусной нуклеиновой кислоты - происходит за счет нуклеотидов, накопленных в клетках хозяина</w:t>
      </w:r>
    </w:p>
    <w:p w:rsidR="003D261A" w:rsidRPr="0001557F" w:rsidRDefault="003D261A" w:rsidP="003D261A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 вирусных белков и ферментов - происходит на рибосомах клетки</w:t>
      </w:r>
    </w:p>
    <w:p w:rsidR="003D261A" w:rsidRPr="0001557F" w:rsidRDefault="003D261A" w:rsidP="003D261A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 вирусных частиц - за счет пораженных вирусных нуклеиновых кислот и вирусных белков</w:t>
      </w:r>
    </w:p>
    <w:p w:rsidR="003D261A" w:rsidRPr="0001557F" w:rsidRDefault="003D261A" w:rsidP="003D261A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лизис - выход вирусных частиц из пораженной клетки. У бактерий сопровождается разрушением (лизисом) клетки. У эукариот происходит путем выпячивания оболочки клетки и «выталкиванием» вирусных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частий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окружающую среду.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вирусные частицы заражают еще непораженные клетки, и цикл развития вируса повторяется.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ЗНАЧЕНИЕ ВИРУСОВ.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представляют собой важные объекты исследования для генетиков. На их основе приобретены существенные познания, касающиеся структур и функций нуклеиновых кислот.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- возбудители инфекционных болезней, размножающиеся только в живых клетках. У человека они вызывают, среди прочих, такие заболевания, как бешенство, гепатит, грипп, корь, краснуху, оспу, ОРЗ, полиомиелит, энцефалит, папиллома, инфекционный насморк, СПИД, раковые опухоли. У животных - вирусная чума, ящур, бешенство. У растений - скручивание листьев, мозаика, полосатость, желтуха свеклы, вирус фруктовых деревьев.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Возбудитель </w:t>
      </w:r>
      <w:proofErr w:type="spellStart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СПИДа</w:t>
      </w:r>
      <w:proofErr w:type="spellEnd"/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вирус иммунодефицита человека (ВИЧ). Он был выделен в 1959г. в Заире, после чего второй случай выделения этого вируса датируется 1969г. в США. Имеет сферическую форму диаметром 100-150 нм. Наружная оболочка вируса состоит из клеточной мембраны клетки-хозяина. В мембрану встроены рецепторные «грибовидные» образования. Под наружной оболочкой располагается сердцевина вируса с генетическим материалом в виде двух молекул РНК (каждая из 9 генов ВИЧ) и фермента (обратная транскриптаза). Этот фермент катализирует реакцию обратной транскрипции в клетках лимфоцитов. Вирус поражает главным образом Т-хелперы лимфоцитов, на поверхности которых есть рецепторы, способные связываться с поверхностным белком ВИЧ. В таком состоянии он может сохраняться долго, не проявляя себя. Иммунная система организма человека утрачивает свои защитные свойства, и организм перестает бороться с любой инфекцией, раковыми клетками и погибает. Средняя продолжительность жизни инфицированного человека составляет 7-10 лет. Источником заражения служит только человек - носитель вируса иммунодефицита. СПИД передается половым путем, через кровь и ткани, содержащие вирус иммунодефицита, от матери к плоду.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(бактериофаги) используют в медицине в качестве лечебного и профилактического средства в случае отдельных бактериальных инфекций. Используют для лечения дизентерии, брюшного тифа, холеры.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ДЛЯ ЗАКРЕПЛЕНИЯ НОВОГО МАТЕРИАЛА:</w:t>
      </w:r>
    </w:p>
    <w:p w:rsidR="003D261A" w:rsidRDefault="003D261A" w:rsidP="003D261A">
      <w:pPr>
        <w:pStyle w:val="z-"/>
      </w:pPr>
      <w:r>
        <w:t>Начало формы</w:t>
      </w:r>
    </w:p>
    <w:p w:rsidR="003D261A" w:rsidRDefault="003D261A" w:rsidP="003D261A">
      <w:pPr>
        <w:pStyle w:val="z-1"/>
      </w:pPr>
      <w:r>
        <w:t>Конец формы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Pr="0001557F" w:rsidRDefault="003D261A" w:rsidP="003D261A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вирусы отличаются от других живых организмов?</w:t>
      </w:r>
    </w:p>
    <w:p w:rsidR="003D261A" w:rsidRPr="0001557F" w:rsidRDefault="003D261A" w:rsidP="003D261A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строение имеют вирусы?</w:t>
      </w:r>
    </w:p>
    <w:p w:rsidR="003D261A" w:rsidRPr="0001557F" w:rsidRDefault="003D261A" w:rsidP="003D261A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вирусы называют бактериофагами?</w:t>
      </w:r>
    </w:p>
    <w:p w:rsidR="003D261A" w:rsidRDefault="003D261A" w:rsidP="003D261A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болезни могут вызывать вирусы?</w:t>
      </w:r>
    </w:p>
    <w:p w:rsidR="003D261A" w:rsidRPr="003D261A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D2019">
        <w:rPr>
          <w:rFonts w:ascii="Times New Roman" w:hAnsi="Times New Roman" w:cs="Times New Roman"/>
          <w:b/>
          <w:sz w:val="28"/>
          <w:szCs w:val="28"/>
        </w:rPr>
        <w:t>Дз</w:t>
      </w:r>
      <w:proofErr w:type="spellEnd"/>
      <w:r w:rsidRPr="002D2019"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61A">
        <w:rPr>
          <w:rFonts w:ascii="Times New Roman" w:hAnsi="Times New Roman" w:cs="Times New Roman"/>
          <w:sz w:val="28"/>
          <w:szCs w:val="28"/>
        </w:rPr>
        <w:t>выполните конспект лекционного материала,  письменно ответьте на вопросы.</w:t>
      </w:r>
    </w:p>
    <w:p w:rsidR="003D261A" w:rsidRPr="002D2019" w:rsidRDefault="003D261A" w:rsidP="003D261A">
      <w:pPr>
        <w:pStyle w:val="a6"/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2019"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 w:rsidRPr="002D2019"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 w:rsidRPr="002D2019"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 w:rsidRPr="002D2019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2D201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D201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2D201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D201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2D201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D201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D201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D201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D2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1A" w:rsidRPr="002D2019" w:rsidRDefault="003D261A" w:rsidP="003D261A">
      <w:pPr>
        <w:pStyle w:val="a6"/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2D2019">
        <w:rPr>
          <w:rFonts w:ascii="Times New Roman" w:hAnsi="Times New Roman" w:cs="Times New Roman"/>
          <w:sz w:val="28"/>
          <w:szCs w:val="28"/>
        </w:rPr>
        <w:lastRenderedPageBreak/>
        <w:t xml:space="preserve">Срок сдачи отчета до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D2019">
        <w:rPr>
          <w:rFonts w:ascii="Times New Roman" w:hAnsi="Times New Roman" w:cs="Times New Roman"/>
          <w:sz w:val="28"/>
          <w:szCs w:val="28"/>
        </w:rPr>
        <w:t>.11.21г.</w:t>
      </w:r>
    </w:p>
    <w:p w:rsidR="003D261A" w:rsidRPr="002D2019" w:rsidRDefault="003D261A" w:rsidP="003D261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D2019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обучающихся</w:t>
      </w:r>
    </w:p>
    <w:p w:rsidR="003D261A" w:rsidRPr="00DC47B3" w:rsidRDefault="003D261A" w:rsidP="003D261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</w:t>
      </w:r>
      <w:r>
        <w:rPr>
          <w:bCs/>
        </w:rPr>
        <w:t>готовка конспекта по вопросам: «</w:t>
      </w:r>
      <w:proofErr w:type="spellStart"/>
      <w:r>
        <w:rPr>
          <w:bCs/>
        </w:rPr>
        <w:t>П</w:t>
      </w:r>
      <w:r>
        <w:rPr>
          <w:bCs/>
          <w:i/>
        </w:rPr>
        <w:t>рионы</w:t>
      </w:r>
      <w:proofErr w:type="spellEnd"/>
      <w:r>
        <w:rPr>
          <w:bCs/>
          <w:i/>
        </w:rPr>
        <w:t>»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3D261A" w:rsidRPr="002D2019" w:rsidRDefault="003D261A" w:rsidP="003D261A">
      <w:pPr>
        <w:pStyle w:val="a6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D261A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5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Беляев Д. К. Биология. 11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</w:p>
    <w:p w:rsidR="003D261A" w:rsidRPr="0001557F" w:rsidRDefault="003D261A" w:rsidP="003D26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61A" w:rsidRDefault="003D261A" w:rsidP="003D261A"/>
    <w:p w:rsidR="00000000" w:rsidRPr="003D261A" w:rsidRDefault="003A6C96" w:rsidP="003D261A"/>
    <w:sectPr w:rsidR="00000000" w:rsidRPr="003D261A" w:rsidSect="00D5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575"/>
    <w:multiLevelType w:val="multilevel"/>
    <w:tmpl w:val="FBDE0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B699C"/>
    <w:multiLevelType w:val="multilevel"/>
    <w:tmpl w:val="8E8C2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64028"/>
    <w:multiLevelType w:val="multilevel"/>
    <w:tmpl w:val="00BC8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A1FFC"/>
    <w:multiLevelType w:val="multilevel"/>
    <w:tmpl w:val="7A56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14E8C"/>
    <w:multiLevelType w:val="multilevel"/>
    <w:tmpl w:val="1740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86385"/>
    <w:multiLevelType w:val="multilevel"/>
    <w:tmpl w:val="6BF4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F6BC0"/>
    <w:multiLevelType w:val="multilevel"/>
    <w:tmpl w:val="EAEA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81E42"/>
    <w:multiLevelType w:val="multilevel"/>
    <w:tmpl w:val="F292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45091"/>
    <w:multiLevelType w:val="multilevel"/>
    <w:tmpl w:val="3C0A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61A"/>
    <w:rsid w:val="003D261A"/>
    <w:rsid w:val="00A0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26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261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26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D261A"/>
    <w:rPr>
      <w:rFonts w:ascii="Arial" w:eastAsia="Times New Roman" w:hAnsi="Arial" w:cs="Arial"/>
      <w:vanish/>
      <w:sz w:val="16"/>
      <w:szCs w:val="16"/>
    </w:rPr>
  </w:style>
  <w:style w:type="character" w:styleId="a4">
    <w:name w:val="Strong"/>
    <w:basedOn w:val="a0"/>
    <w:uiPriority w:val="22"/>
    <w:qFormat/>
    <w:rsid w:val="003D261A"/>
    <w:rPr>
      <w:b/>
      <w:bCs/>
    </w:rPr>
  </w:style>
  <w:style w:type="character" w:styleId="a5">
    <w:name w:val="Hyperlink"/>
    <w:basedOn w:val="a0"/>
    <w:uiPriority w:val="99"/>
    <w:unhideWhenUsed/>
    <w:rsid w:val="003D261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D26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hcheryakova.rita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1606</Words>
  <Characters>9156</Characters>
  <Application>Microsoft Office Word</Application>
  <DocSecurity>0</DocSecurity>
  <Lines>76</Lines>
  <Paragraphs>21</Paragraphs>
  <ScaleCrop>false</ScaleCrop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2021-11-16T06:37:00Z</dcterms:created>
  <dcterms:modified xsi:type="dcterms:W3CDTF">2021-11-16T06:39:00Z</dcterms:modified>
</cp:coreProperties>
</file>